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DE69E" w14:textId="77777777" w:rsidR="005748E6" w:rsidRPr="00F33674" w:rsidRDefault="005748E6" w:rsidP="005748E6">
      <w:pPr>
        <w:widowControl/>
        <w:overflowPunct/>
        <w:autoSpaceDE/>
        <w:autoSpaceDN/>
        <w:adjustRightInd/>
        <w:spacing w:line="276" w:lineRule="auto"/>
        <w:jc w:val="right"/>
        <w:textAlignment w:val="auto"/>
        <w:rPr>
          <w:rFonts w:cs="Arial"/>
          <w:szCs w:val="24"/>
          <w:lang w:eastAsia="en-GB"/>
        </w:rPr>
      </w:pPr>
    </w:p>
    <w:p w14:paraId="409511DE" w14:textId="77777777" w:rsidR="005748E6" w:rsidRPr="00F33674" w:rsidRDefault="005748E6" w:rsidP="005748E6">
      <w:pPr>
        <w:widowControl/>
        <w:overflowPunct/>
        <w:autoSpaceDE/>
        <w:autoSpaceDN/>
        <w:adjustRightInd/>
        <w:spacing w:line="276" w:lineRule="auto"/>
        <w:jc w:val="right"/>
        <w:textAlignment w:val="auto"/>
        <w:rPr>
          <w:rFonts w:cs="Arial"/>
          <w:szCs w:val="24"/>
          <w:lang w:eastAsia="en-GB"/>
        </w:rPr>
      </w:pPr>
    </w:p>
    <w:p w14:paraId="31DB3CA7" w14:textId="77777777" w:rsidR="005748E6" w:rsidRPr="00F33674" w:rsidRDefault="005748E6" w:rsidP="005748E6">
      <w:pPr>
        <w:widowControl/>
        <w:tabs>
          <w:tab w:val="left" w:pos="2925"/>
        </w:tabs>
        <w:overflowPunct/>
        <w:autoSpaceDE/>
        <w:autoSpaceDN/>
        <w:adjustRightInd/>
        <w:spacing w:line="276" w:lineRule="auto"/>
        <w:textAlignment w:val="auto"/>
        <w:rPr>
          <w:rFonts w:cs="Arial"/>
          <w:szCs w:val="24"/>
          <w:lang w:eastAsia="en-GB"/>
        </w:rPr>
      </w:pPr>
      <w:r w:rsidRPr="00F33674">
        <w:rPr>
          <w:rFonts w:cs="Arial"/>
          <w:szCs w:val="24"/>
          <w:lang w:eastAsia="en-GB"/>
        </w:rPr>
        <w:tab/>
      </w:r>
    </w:p>
    <w:p w14:paraId="42B2A5B0" w14:textId="77777777" w:rsidR="005748E6" w:rsidRPr="00F33674" w:rsidRDefault="005748E6" w:rsidP="005748E6">
      <w:pPr>
        <w:widowControl/>
        <w:overflowPunct/>
        <w:autoSpaceDE/>
        <w:autoSpaceDN/>
        <w:adjustRightInd/>
        <w:spacing w:line="276" w:lineRule="auto"/>
        <w:jc w:val="right"/>
        <w:textAlignment w:val="auto"/>
        <w:rPr>
          <w:rFonts w:cs="Arial"/>
          <w:szCs w:val="24"/>
          <w:lang w:eastAsia="en-GB"/>
        </w:rPr>
      </w:pPr>
    </w:p>
    <w:p w14:paraId="5A8B34AA" w14:textId="77777777" w:rsidR="005748E6" w:rsidRPr="00F33674" w:rsidRDefault="005748E6" w:rsidP="005748E6">
      <w:pPr>
        <w:widowControl/>
        <w:overflowPunct/>
        <w:autoSpaceDE/>
        <w:autoSpaceDN/>
        <w:adjustRightInd/>
        <w:spacing w:line="276" w:lineRule="auto"/>
        <w:textAlignment w:val="auto"/>
        <w:rPr>
          <w:rFonts w:cs="Arial"/>
          <w:szCs w:val="24"/>
          <w:lang w:eastAsia="en-GB"/>
        </w:rPr>
      </w:pPr>
    </w:p>
    <w:p w14:paraId="297054E5" w14:textId="77777777" w:rsidR="005748E6" w:rsidRPr="00F33674" w:rsidRDefault="005748E6" w:rsidP="005748E6">
      <w:pPr>
        <w:widowControl/>
        <w:overflowPunct/>
        <w:autoSpaceDE/>
        <w:autoSpaceDN/>
        <w:adjustRightInd/>
        <w:spacing w:line="276" w:lineRule="auto"/>
        <w:textAlignment w:val="auto"/>
        <w:rPr>
          <w:rFonts w:cs="Arial"/>
          <w:szCs w:val="24"/>
          <w:lang w:eastAsia="en-GB"/>
        </w:rPr>
      </w:pPr>
    </w:p>
    <w:p w14:paraId="5575A7B0" w14:textId="77777777" w:rsidR="005748E6" w:rsidRPr="00F33674" w:rsidRDefault="005748E6" w:rsidP="005748E6">
      <w:pPr>
        <w:widowControl/>
        <w:overflowPunct/>
        <w:autoSpaceDE/>
        <w:autoSpaceDN/>
        <w:adjustRightInd/>
        <w:spacing w:line="276" w:lineRule="auto"/>
        <w:jc w:val="right"/>
        <w:textAlignment w:val="auto"/>
        <w:rPr>
          <w:rFonts w:cs="Arial"/>
          <w:szCs w:val="24"/>
          <w:lang w:eastAsia="en-GB"/>
        </w:rPr>
      </w:pPr>
    </w:p>
    <w:p w14:paraId="1DAEE441" w14:textId="77777777" w:rsidR="005748E6" w:rsidRPr="00F33674" w:rsidRDefault="005748E6" w:rsidP="005748E6">
      <w:pPr>
        <w:spacing w:line="276" w:lineRule="auto"/>
        <w:rPr>
          <w:rFonts w:cs="Arial"/>
          <w:szCs w:val="24"/>
        </w:rPr>
      </w:pPr>
    </w:p>
    <w:p w14:paraId="597758DE" w14:textId="77777777" w:rsidR="005748E6" w:rsidRPr="00F33674" w:rsidRDefault="005748E6" w:rsidP="005748E6">
      <w:pPr>
        <w:widowControl/>
        <w:overflowPunct/>
        <w:autoSpaceDE/>
        <w:autoSpaceDN/>
        <w:adjustRightInd/>
        <w:spacing w:line="276" w:lineRule="auto"/>
        <w:jc w:val="right"/>
        <w:textAlignment w:val="auto"/>
        <w:rPr>
          <w:rFonts w:cs="Arial"/>
          <w:szCs w:val="24"/>
          <w:lang w:eastAsia="en-GB"/>
        </w:rPr>
      </w:pPr>
    </w:p>
    <w:p w14:paraId="529932E2" w14:textId="7D540E23" w:rsidR="005748E6" w:rsidRPr="00F33674" w:rsidRDefault="005748E6" w:rsidP="005748E6">
      <w:pPr>
        <w:widowControl/>
        <w:overflowPunct/>
        <w:autoSpaceDE/>
        <w:autoSpaceDN/>
        <w:adjustRightInd/>
        <w:spacing w:line="276" w:lineRule="auto"/>
        <w:jc w:val="right"/>
        <w:textAlignment w:val="auto"/>
        <w:rPr>
          <w:rFonts w:cs="Arial"/>
          <w:szCs w:val="24"/>
          <w:lang w:eastAsia="en-GB"/>
        </w:rPr>
      </w:pPr>
      <w:r w:rsidRPr="00F33674">
        <w:rPr>
          <w:rFonts w:cs="Arial"/>
          <w:szCs w:val="24"/>
          <w:lang w:eastAsia="en-GB"/>
        </w:rPr>
        <w:fldChar w:fldCharType="begin"/>
      </w:r>
      <w:r w:rsidRPr="00F33674">
        <w:rPr>
          <w:rFonts w:cs="Arial"/>
          <w:szCs w:val="24"/>
          <w:lang w:eastAsia="en-GB"/>
        </w:rPr>
        <w:instrText xml:space="preserve"> DATE  \@ "d MMMM yyyy" </w:instrText>
      </w:r>
      <w:r w:rsidRPr="00F33674">
        <w:rPr>
          <w:rFonts w:cs="Arial"/>
          <w:szCs w:val="24"/>
          <w:lang w:eastAsia="en-GB"/>
        </w:rPr>
        <w:fldChar w:fldCharType="separate"/>
      </w:r>
      <w:r w:rsidR="00B66485">
        <w:rPr>
          <w:rFonts w:cs="Arial"/>
          <w:noProof/>
          <w:szCs w:val="24"/>
          <w:lang w:eastAsia="en-GB"/>
        </w:rPr>
        <w:t>16 May 2024</w:t>
      </w:r>
      <w:r w:rsidRPr="00F33674">
        <w:rPr>
          <w:rFonts w:cs="Arial"/>
          <w:szCs w:val="24"/>
          <w:lang w:eastAsia="en-GB"/>
        </w:rPr>
        <w:fldChar w:fldCharType="end"/>
      </w:r>
    </w:p>
    <w:p w14:paraId="6569D968" w14:textId="77777777" w:rsidR="00E800D7" w:rsidRDefault="00E800D7" w:rsidP="005748E6">
      <w:pPr>
        <w:spacing w:line="276" w:lineRule="auto"/>
        <w:rPr>
          <w:rFonts w:cs="Arial"/>
          <w:b/>
          <w:bCs/>
          <w:szCs w:val="24"/>
        </w:rPr>
      </w:pPr>
    </w:p>
    <w:p w14:paraId="30234295" w14:textId="30B9DD41" w:rsidR="005748E6" w:rsidRPr="00F33674" w:rsidRDefault="005748E6" w:rsidP="005748E6">
      <w:pPr>
        <w:spacing w:line="276" w:lineRule="auto"/>
        <w:rPr>
          <w:rFonts w:cs="Arial"/>
          <w:b/>
          <w:bCs/>
          <w:szCs w:val="24"/>
        </w:rPr>
      </w:pPr>
      <w:r w:rsidRPr="00F33674">
        <w:rPr>
          <w:rFonts w:cs="Arial"/>
          <w:b/>
          <w:bCs/>
          <w:szCs w:val="24"/>
        </w:rPr>
        <w:t>To all MPs in England</w:t>
      </w:r>
    </w:p>
    <w:p w14:paraId="6468D3B6" w14:textId="670AC82C" w:rsidR="005748E6" w:rsidRPr="00F33674" w:rsidRDefault="0089404A" w:rsidP="005748E6">
      <w:pPr>
        <w:pStyle w:val="paragraph"/>
        <w:spacing w:before="120" w:beforeAutospacing="0" w:after="240" w:afterAutospacing="0" w:line="276" w:lineRule="auto"/>
        <w:textAlignment w:val="baseline"/>
        <w:rPr>
          <w:rFonts w:ascii="Arial" w:hAnsi="Arial" w:cs="Arial"/>
        </w:rPr>
      </w:pPr>
      <w:r>
        <w:rPr>
          <w:rStyle w:val="normaltextrun"/>
          <w:rFonts w:ascii="Arial" w:hAnsi="Arial" w:cs="Arial"/>
        </w:rPr>
        <w:t>D</w:t>
      </w:r>
      <w:r w:rsidR="005748E6" w:rsidRPr="00F33674">
        <w:rPr>
          <w:rStyle w:val="normaltextrun"/>
          <w:rFonts w:ascii="Arial" w:hAnsi="Arial" w:cs="Arial"/>
        </w:rPr>
        <w:t>ear Colleague,</w:t>
      </w:r>
    </w:p>
    <w:p w14:paraId="222831BE" w14:textId="73E64750" w:rsidR="0089404A" w:rsidRPr="00B364E9" w:rsidRDefault="004224BF" w:rsidP="0089404A">
      <w:pPr>
        <w:spacing w:line="276" w:lineRule="auto"/>
        <w:rPr>
          <w:rStyle w:val="normaltextrun"/>
          <w:rFonts w:cs="Arial"/>
          <w:b/>
          <w:bCs/>
          <w:szCs w:val="24"/>
        </w:rPr>
      </w:pPr>
      <w:r>
        <w:rPr>
          <w:rFonts w:cs="Arial"/>
          <w:b/>
          <w:bCs/>
          <w:szCs w:val="24"/>
        </w:rPr>
        <w:t>D</w:t>
      </w:r>
      <w:r w:rsidR="0089404A" w:rsidRPr="00B364E9">
        <w:rPr>
          <w:rFonts w:cs="Arial"/>
          <w:b/>
          <w:bCs/>
          <w:szCs w:val="24"/>
        </w:rPr>
        <w:t xml:space="preserve">raft relationships, </w:t>
      </w:r>
      <w:proofErr w:type="gramStart"/>
      <w:r w:rsidR="0089404A" w:rsidRPr="00B364E9">
        <w:rPr>
          <w:rFonts w:cs="Arial"/>
          <w:b/>
          <w:bCs/>
          <w:szCs w:val="24"/>
        </w:rPr>
        <w:t>sex</w:t>
      </w:r>
      <w:proofErr w:type="gramEnd"/>
      <w:r w:rsidR="0089404A" w:rsidRPr="00B364E9">
        <w:rPr>
          <w:rFonts w:cs="Arial"/>
          <w:b/>
          <w:bCs/>
          <w:szCs w:val="24"/>
        </w:rPr>
        <w:t xml:space="preserve"> and health education (RSHE) statutory guidance for schools</w:t>
      </w:r>
    </w:p>
    <w:p w14:paraId="1C9EDFE5" w14:textId="77777777" w:rsidR="004224BF" w:rsidRDefault="004224BF" w:rsidP="004224BF">
      <w:pPr>
        <w:pStyle w:val="NoSpacing"/>
        <w:rPr>
          <w:rStyle w:val="normaltextrun"/>
          <w:rFonts w:cs="Arial"/>
        </w:rPr>
      </w:pPr>
    </w:p>
    <w:p w14:paraId="248EDCD6" w14:textId="3B32882C" w:rsidR="005748E6" w:rsidRPr="00F33674" w:rsidRDefault="005748E6" w:rsidP="004224BF">
      <w:pPr>
        <w:pStyle w:val="NoSpacing"/>
        <w:rPr>
          <w:rStyle w:val="normaltextrun"/>
          <w:rFonts w:cs="Arial"/>
        </w:rPr>
      </w:pPr>
      <w:r w:rsidRPr="00F33674">
        <w:rPr>
          <w:rStyle w:val="normaltextrun"/>
          <w:rFonts w:cs="Arial"/>
        </w:rPr>
        <w:t xml:space="preserve">I am writing to update you on the publication of the consultation on the draft revised RSHE statutory guidance.  </w:t>
      </w:r>
    </w:p>
    <w:p w14:paraId="1D12DBB0" w14:textId="77777777" w:rsidR="004224BF" w:rsidRDefault="004224BF" w:rsidP="004224BF">
      <w:pPr>
        <w:pStyle w:val="NoSpacing"/>
        <w:rPr>
          <w:szCs w:val="24"/>
        </w:rPr>
      </w:pPr>
    </w:p>
    <w:p w14:paraId="17BAD0EA" w14:textId="16001ADA" w:rsidR="005748E6" w:rsidRPr="00F33674" w:rsidRDefault="005748E6" w:rsidP="004224BF">
      <w:pPr>
        <w:pStyle w:val="NoSpacing"/>
        <w:rPr>
          <w:szCs w:val="24"/>
        </w:rPr>
      </w:pPr>
      <w:r w:rsidRPr="00F33674">
        <w:rPr>
          <w:szCs w:val="24"/>
        </w:rPr>
        <w:t xml:space="preserve">As you know, good RSHE plays a fundamental role in equipping young people with the knowledge needed to make informed decisions about their wellbeing, </w:t>
      </w:r>
      <w:proofErr w:type="gramStart"/>
      <w:r w:rsidRPr="00F33674">
        <w:rPr>
          <w:szCs w:val="24"/>
        </w:rPr>
        <w:t>health</w:t>
      </w:r>
      <w:proofErr w:type="gramEnd"/>
      <w:r w:rsidRPr="00F33674">
        <w:rPr>
          <w:szCs w:val="24"/>
        </w:rPr>
        <w:t xml:space="preserve"> and relationships, setting them up for future success. </w:t>
      </w:r>
      <w:r w:rsidR="006712A6" w:rsidRPr="006712A6">
        <w:rPr>
          <w:szCs w:val="24"/>
        </w:rPr>
        <w:t>It enables children to be taught content in a safe and controlled environment by a trusted adult</w:t>
      </w:r>
      <w:r w:rsidR="006712A6">
        <w:rPr>
          <w:szCs w:val="24"/>
        </w:rPr>
        <w:t>.</w:t>
      </w:r>
    </w:p>
    <w:p w14:paraId="6C6C2DD9" w14:textId="77777777" w:rsidR="004224BF" w:rsidRDefault="004224BF" w:rsidP="004224BF">
      <w:pPr>
        <w:pStyle w:val="NoSpacing"/>
        <w:rPr>
          <w:rStyle w:val="normaltextrun"/>
          <w:szCs w:val="24"/>
        </w:rPr>
      </w:pPr>
    </w:p>
    <w:p w14:paraId="74ED6C4F" w14:textId="224742E2" w:rsidR="005748E6" w:rsidRPr="00F33674" w:rsidRDefault="005748E6" w:rsidP="004224BF">
      <w:pPr>
        <w:pStyle w:val="NoSpacing"/>
        <w:rPr>
          <w:color w:val="0B0C0C"/>
          <w:szCs w:val="24"/>
        </w:rPr>
      </w:pPr>
      <w:r w:rsidRPr="00F33674">
        <w:rPr>
          <w:rStyle w:val="normaltextrun"/>
          <w:szCs w:val="24"/>
        </w:rPr>
        <w:t>This the first review of the RSHE curriculum since it came into force in September 2020. The P</w:t>
      </w:r>
      <w:r w:rsidR="008833AB">
        <w:rPr>
          <w:rStyle w:val="normaltextrun"/>
          <w:szCs w:val="24"/>
        </w:rPr>
        <w:t xml:space="preserve">rime </w:t>
      </w:r>
      <w:r w:rsidRPr="00F33674">
        <w:rPr>
          <w:rStyle w:val="normaltextrun"/>
          <w:szCs w:val="24"/>
        </w:rPr>
        <w:t>M</w:t>
      </w:r>
      <w:r w:rsidR="008833AB">
        <w:rPr>
          <w:rStyle w:val="normaltextrun"/>
          <w:szCs w:val="24"/>
        </w:rPr>
        <w:t>inister</w:t>
      </w:r>
      <w:r w:rsidRPr="00F33674">
        <w:rPr>
          <w:rStyle w:val="normaltextrun"/>
          <w:szCs w:val="24"/>
        </w:rPr>
        <w:t xml:space="preserve"> and I brought it forward </w:t>
      </w:r>
      <w:r w:rsidRPr="00F33674">
        <w:rPr>
          <w:color w:val="0B0C0C"/>
          <w:szCs w:val="24"/>
        </w:rPr>
        <w:t>in response to disturbing reports that inappropriate material is being used to teach RSHE in some schools.</w:t>
      </w:r>
      <w:r w:rsidRPr="00F33674">
        <w:rPr>
          <w:szCs w:val="24"/>
        </w:rPr>
        <w:t xml:space="preserve"> </w:t>
      </w:r>
      <w:r w:rsidRPr="00F33674">
        <w:rPr>
          <w:color w:val="0B0C0C"/>
          <w:szCs w:val="24"/>
        </w:rPr>
        <w:t xml:space="preserve">We have listened to colleagues across government, gathered evidence from stakeholders and considered advice from the independent expert panel who advised me on the application of suitable age limits for certain </w:t>
      </w:r>
      <w:r w:rsidR="00E800D7" w:rsidRPr="00F33674">
        <w:rPr>
          <w:color w:val="0B0C0C"/>
          <w:szCs w:val="24"/>
        </w:rPr>
        <w:t>topics.</w:t>
      </w:r>
      <w:r w:rsidR="00E800D7" w:rsidRPr="00F33674">
        <w:rPr>
          <w:szCs w:val="24"/>
        </w:rPr>
        <w:t xml:space="preserve"> This</w:t>
      </w:r>
      <w:r w:rsidRPr="00F33674">
        <w:rPr>
          <w:szCs w:val="24"/>
        </w:rPr>
        <w:t xml:space="preserve"> will ensure that concepts are not introduced before children are old enough to understand them, and that lessons do not prompt them to explore things they are not ready for. Children must be allowed to be children.</w:t>
      </w:r>
    </w:p>
    <w:p w14:paraId="48818A70" w14:textId="77777777" w:rsidR="004224BF" w:rsidRDefault="004224BF" w:rsidP="004224BF">
      <w:pPr>
        <w:pStyle w:val="NoSpacing"/>
        <w:rPr>
          <w:szCs w:val="24"/>
        </w:rPr>
      </w:pPr>
    </w:p>
    <w:p w14:paraId="5882C7AB" w14:textId="0D27BCC5" w:rsidR="005748E6" w:rsidRPr="00F33674" w:rsidRDefault="005748E6" w:rsidP="004224BF">
      <w:pPr>
        <w:pStyle w:val="NoSpacing"/>
        <w:rPr>
          <w:szCs w:val="24"/>
        </w:rPr>
      </w:pPr>
      <w:r w:rsidRPr="00F33674">
        <w:rPr>
          <w:szCs w:val="24"/>
        </w:rPr>
        <w:t xml:space="preserve">The draft guidance takes a clear parent-centred approach and will ensure that teaching has the best interests of children at heart. In revising the guidance, we have taken the opportunity to make it clearer and more accessible to the schools and teachers who use it. </w:t>
      </w:r>
    </w:p>
    <w:p w14:paraId="003B8B37" w14:textId="77777777" w:rsidR="00781E83" w:rsidRDefault="00781E83" w:rsidP="00781E83">
      <w:pPr>
        <w:pStyle w:val="NoSpacing"/>
      </w:pPr>
    </w:p>
    <w:p w14:paraId="53610198" w14:textId="548BC729" w:rsidR="005748E6" w:rsidRDefault="00B66485" w:rsidP="00781E83">
      <w:pPr>
        <w:pStyle w:val="NoSpacing"/>
      </w:pPr>
      <w:r>
        <w:t>T</w:t>
      </w:r>
      <w:r w:rsidR="005748E6" w:rsidRPr="00F33674">
        <w:t>he key substantial changes are:</w:t>
      </w:r>
    </w:p>
    <w:p w14:paraId="65AFE315" w14:textId="77777777" w:rsidR="00781E83" w:rsidRPr="00F33674" w:rsidRDefault="00781E83" w:rsidP="00781E83">
      <w:pPr>
        <w:pStyle w:val="NoSpacing"/>
      </w:pPr>
    </w:p>
    <w:p w14:paraId="4B86F777" w14:textId="77777777" w:rsidR="005748E6" w:rsidRDefault="005748E6" w:rsidP="00781E83">
      <w:pPr>
        <w:pStyle w:val="NoSpacing"/>
        <w:numPr>
          <w:ilvl w:val="0"/>
          <w:numId w:val="12"/>
        </w:numPr>
        <w:rPr>
          <w:rFonts w:cs="Arial"/>
        </w:rPr>
      </w:pPr>
      <w:r w:rsidRPr="00F33674">
        <w:rPr>
          <w:rFonts w:cs="Arial"/>
        </w:rPr>
        <w:t>Making clear that gender identity is a contested subject which should not be taught.</w:t>
      </w:r>
    </w:p>
    <w:p w14:paraId="2A03EBE2" w14:textId="77777777" w:rsidR="00781E83" w:rsidRPr="00F33674" w:rsidRDefault="00781E83" w:rsidP="00781E83">
      <w:pPr>
        <w:pStyle w:val="NoSpacing"/>
        <w:ind w:left="720"/>
        <w:rPr>
          <w:rFonts w:cs="Arial"/>
        </w:rPr>
      </w:pPr>
    </w:p>
    <w:p w14:paraId="253F62CD" w14:textId="77777777" w:rsidR="00781E83" w:rsidRPr="00781E83" w:rsidRDefault="005748E6" w:rsidP="00781E83">
      <w:pPr>
        <w:pStyle w:val="NoSpacing"/>
        <w:numPr>
          <w:ilvl w:val="0"/>
          <w:numId w:val="12"/>
        </w:numPr>
        <w:rPr>
          <w:rFonts w:cs="Arial"/>
        </w:rPr>
      </w:pPr>
      <w:r w:rsidRPr="00781E83">
        <w:rPr>
          <w:rFonts w:cs="Arial"/>
        </w:rPr>
        <w:t>Sex education will not be taught before Year 5, and at that point from a purely scientific standpoint.</w:t>
      </w:r>
      <w:r w:rsidRPr="00781E83">
        <w:rPr>
          <w:rFonts w:eastAsia="Arial"/>
        </w:rPr>
        <w:t xml:space="preserve"> </w:t>
      </w:r>
    </w:p>
    <w:p w14:paraId="0BBE1C48" w14:textId="77777777" w:rsidR="00781E83" w:rsidRDefault="00781E83" w:rsidP="00781E83">
      <w:pPr>
        <w:pStyle w:val="ListParagraph"/>
        <w:rPr>
          <w:rFonts w:cs="Arial"/>
        </w:rPr>
      </w:pPr>
    </w:p>
    <w:p w14:paraId="13D06281" w14:textId="189B9F6A" w:rsidR="005748E6" w:rsidRDefault="005748E6" w:rsidP="00781E83">
      <w:pPr>
        <w:pStyle w:val="NoSpacing"/>
        <w:numPr>
          <w:ilvl w:val="0"/>
          <w:numId w:val="12"/>
        </w:numPr>
        <w:rPr>
          <w:rFonts w:cs="Arial"/>
        </w:rPr>
      </w:pPr>
      <w:r w:rsidRPr="00781E83">
        <w:rPr>
          <w:rFonts w:cs="Arial"/>
        </w:rPr>
        <w:t xml:space="preserve">A new section that prioritises transparency with parents and clarifies how there is scope within the current law to share classroom materials with parents – making sure parents know what their children are being taught in RSHE. It also explains how </w:t>
      </w:r>
      <w:r w:rsidRPr="00781E83">
        <w:rPr>
          <w:rFonts w:cs="Arial"/>
        </w:rPr>
        <w:lastRenderedPageBreak/>
        <w:t>schools should not agree to any contractual restrictions on showing parents this content.</w:t>
      </w:r>
    </w:p>
    <w:p w14:paraId="4DD9CD17" w14:textId="77777777" w:rsidR="00781E83" w:rsidRDefault="00781E83" w:rsidP="00781E83">
      <w:pPr>
        <w:pStyle w:val="ListParagraph"/>
        <w:rPr>
          <w:rFonts w:cs="Arial"/>
        </w:rPr>
      </w:pPr>
    </w:p>
    <w:p w14:paraId="604DA27B" w14:textId="5AD1C2DF" w:rsidR="00F33674" w:rsidRPr="00781E83" w:rsidRDefault="005748E6" w:rsidP="00781E83">
      <w:pPr>
        <w:pStyle w:val="NoSpacing"/>
        <w:numPr>
          <w:ilvl w:val="0"/>
          <w:numId w:val="12"/>
        </w:numPr>
        <w:rPr>
          <w:rStyle w:val="normaltextrun"/>
          <w:szCs w:val="24"/>
        </w:rPr>
      </w:pPr>
      <w:r w:rsidRPr="00F33674">
        <w:rPr>
          <w:rFonts w:cs="Arial"/>
        </w:rPr>
        <w:t xml:space="preserve">Following reports of schools seeing rising levels of harmful misogynistic behaviour, the guidance now includes a dedicated section on sexual harassment and sexual violence, </w:t>
      </w:r>
      <w:r w:rsidR="00F33674" w:rsidRPr="00F33674">
        <w:rPr>
          <w:rFonts w:cs="Arial"/>
        </w:rPr>
        <w:t xml:space="preserve">covering specific types of abusive behaviour which were not explicitly discussed previously, such as stalking, </w:t>
      </w:r>
      <w:r w:rsidR="00F33674" w:rsidRPr="00F33674">
        <w:rPr>
          <w:rStyle w:val="normaltextrun"/>
          <w:rFonts w:cs="Arial"/>
          <w:color w:val="000000"/>
          <w:szCs w:val="24"/>
          <w:shd w:val="clear" w:color="auto" w:fill="FFFFFF"/>
        </w:rPr>
        <w:t>well as advice for teachers about how to address misogynistic online influencers.</w:t>
      </w:r>
    </w:p>
    <w:p w14:paraId="43C4647C" w14:textId="77777777" w:rsidR="00781E83" w:rsidRPr="00F33674" w:rsidRDefault="00781E83" w:rsidP="00781E83">
      <w:pPr>
        <w:pStyle w:val="NoSpacing"/>
      </w:pPr>
    </w:p>
    <w:p w14:paraId="3DB17522" w14:textId="1E0EC1E5" w:rsidR="00F33674" w:rsidRDefault="00F33674" w:rsidP="00781E83">
      <w:pPr>
        <w:pStyle w:val="NoSpacing"/>
        <w:numPr>
          <w:ilvl w:val="0"/>
          <w:numId w:val="12"/>
        </w:numPr>
        <w:rPr>
          <w:rFonts w:eastAsia="Arial"/>
        </w:rPr>
      </w:pPr>
      <w:r w:rsidRPr="00F33674">
        <w:rPr>
          <w:rFonts w:eastAsia="Arial"/>
        </w:rPr>
        <w:t xml:space="preserve">We have included an additional topic in both the primary and secondary curriculum on personal safety. This includes understanding the dangers of fire, roads, </w:t>
      </w:r>
      <w:proofErr w:type="gramStart"/>
      <w:r w:rsidRPr="00F33674">
        <w:rPr>
          <w:rFonts w:eastAsia="Arial"/>
        </w:rPr>
        <w:t>railways</w:t>
      </w:r>
      <w:proofErr w:type="gramEnd"/>
      <w:r w:rsidRPr="00F33674">
        <w:rPr>
          <w:rFonts w:eastAsia="Arial"/>
        </w:rPr>
        <w:t xml:space="preserve"> and water.</w:t>
      </w:r>
    </w:p>
    <w:p w14:paraId="2C5E558B" w14:textId="77777777" w:rsidR="00781E83" w:rsidRPr="00F33674" w:rsidRDefault="00781E83" w:rsidP="00781E83">
      <w:pPr>
        <w:pStyle w:val="NoSpacing"/>
        <w:rPr>
          <w:rFonts w:eastAsia="Arial"/>
        </w:rPr>
      </w:pPr>
    </w:p>
    <w:p w14:paraId="1FD6C82C" w14:textId="76E4B82D" w:rsidR="005748E6" w:rsidRDefault="005748E6" w:rsidP="00781E83">
      <w:pPr>
        <w:pStyle w:val="NoSpacing"/>
        <w:numPr>
          <w:ilvl w:val="0"/>
          <w:numId w:val="12"/>
        </w:numPr>
        <w:rPr>
          <w:rFonts w:cs="Arial"/>
        </w:rPr>
      </w:pPr>
      <w:r w:rsidRPr="00F33674">
        <w:rPr>
          <w:rFonts w:cs="Arial"/>
        </w:rPr>
        <w:t xml:space="preserve">After meeting bereaved families, </w:t>
      </w:r>
      <w:proofErr w:type="gramStart"/>
      <w:r w:rsidRPr="00F33674">
        <w:rPr>
          <w:rFonts w:cs="Arial"/>
        </w:rPr>
        <w:t>experts</w:t>
      </w:r>
      <w:proofErr w:type="gramEnd"/>
      <w:r w:rsidRPr="00F33674">
        <w:rPr>
          <w:rFonts w:cs="Arial"/>
        </w:rPr>
        <w:t xml:space="preserve"> and teachers to explore how suicide prevention could be taught as part of RSHE, we have added content to the guidance, which sets out</w:t>
      </w:r>
      <w:r w:rsidRPr="00F33674">
        <w:t xml:space="preserve"> </w:t>
      </w:r>
      <w:r w:rsidRPr="00F33674">
        <w:rPr>
          <w:rFonts w:cs="Arial"/>
        </w:rPr>
        <w:t>the options for how schools might address this, either directly or indirectly as they feel will best suit their pupils and according to the confidence and expertise of staff to teach it safely. We have not, however, made it a requirement for schools to teach directly about suicide, as schools need to consider whether their teachers have confidence and expertise to teach it safely.</w:t>
      </w:r>
    </w:p>
    <w:p w14:paraId="312A5839" w14:textId="77777777" w:rsidR="00F33674" w:rsidRDefault="00F33674" w:rsidP="00F33674">
      <w:pPr>
        <w:spacing w:line="276" w:lineRule="auto"/>
        <w:rPr>
          <w:szCs w:val="24"/>
          <w:lang w:eastAsia="en-GB"/>
        </w:rPr>
      </w:pPr>
    </w:p>
    <w:p w14:paraId="3BDB22FE" w14:textId="6B1CCF83" w:rsidR="00F33674" w:rsidRDefault="00F33674" w:rsidP="004224BF">
      <w:pPr>
        <w:spacing w:line="276" w:lineRule="auto"/>
        <w:rPr>
          <w:szCs w:val="24"/>
          <w:lang w:eastAsia="en-GB"/>
        </w:rPr>
      </w:pPr>
      <w:r w:rsidRPr="00F33674">
        <w:rPr>
          <w:szCs w:val="24"/>
          <w:lang w:eastAsia="en-GB"/>
        </w:rPr>
        <w:t xml:space="preserve">As this is a devolved matter, the Department for Education will implement these proposals in England only. Scotland, </w:t>
      </w:r>
      <w:proofErr w:type="gramStart"/>
      <w:r w:rsidRPr="00F33674">
        <w:rPr>
          <w:szCs w:val="24"/>
          <w:lang w:eastAsia="en-GB"/>
        </w:rPr>
        <w:t>Wales</w:t>
      </w:r>
      <w:proofErr w:type="gramEnd"/>
      <w:r w:rsidRPr="00F33674">
        <w:rPr>
          <w:szCs w:val="24"/>
          <w:lang w:eastAsia="en-GB"/>
        </w:rPr>
        <w:t xml:space="preserve"> and Northern Ireland have different policies in place and my department will continue to engage with each of the Devolved Administrations to encourage a joined-up approach on this matter.</w:t>
      </w:r>
    </w:p>
    <w:p w14:paraId="74311BC1" w14:textId="77777777" w:rsidR="004224BF" w:rsidRPr="004224BF" w:rsidRDefault="004224BF" w:rsidP="004224BF">
      <w:pPr>
        <w:spacing w:line="276" w:lineRule="auto"/>
        <w:rPr>
          <w:szCs w:val="24"/>
          <w:lang w:eastAsia="en-GB"/>
        </w:rPr>
      </w:pPr>
    </w:p>
    <w:p w14:paraId="5D16FA1E" w14:textId="5BAFB243" w:rsidR="005748E6" w:rsidRPr="00F33674" w:rsidRDefault="005748E6" w:rsidP="005748E6">
      <w:pPr>
        <w:spacing w:line="276" w:lineRule="auto"/>
        <w:rPr>
          <w:szCs w:val="24"/>
        </w:rPr>
      </w:pPr>
      <w:r w:rsidRPr="00F33674">
        <w:rPr>
          <w:szCs w:val="24"/>
        </w:rPr>
        <w:t xml:space="preserve">I encourage you and your constituents to respond to the public consultation that is now available on </w:t>
      </w:r>
      <w:hyperlink r:id="rId8" w:history="1">
        <w:r w:rsidRPr="007D291B">
          <w:rPr>
            <w:rStyle w:val="Hyperlink"/>
            <w:szCs w:val="24"/>
          </w:rPr>
          <w:t>GO</w:t>
        </w:r>
        <w:r w:rsidRPr="007D291B">
          <w:rPr>
            <w:rStyle w:val="Hyperlink"/>
            <w:szCs w:val="24"/>
          </w:rPr>
          <w:t>V.UK</w:t>
        </w:r>
      </w:hyperlink>
      <w:r w:rsidRPr="00F33674">
        <w:rPr>
          <w:szCs w:val="24"/>
        </w:rPr>
        <w:t xml:space="preserve"> and will close on </w:t>
      </w:r>
      <w:r w:rsidR="00876C26">
        <w:rPr>
          <w:szCs w:val="24"/>
        </w:rPr>
        <w:t>11</w:t>
      </w:r>
      <w:r w:rsidR="00876C26" w:rsidRPr="00876C26">
        <w:rPr>
          <w:szCs w:val="24"/>
          <w:vertAlign w:val="superscript"/>
        </w:rPr>
        <w:t>th</w:t>
      </w:r>
      <w:r w:rsidR="00876C26">
        <w:rPr>
          <w:szCs w:val="24"/>
        </w:rPr>
        <w:t xml:space="preserve"> July</w:t>
      </w:r>
      <w:r w:rsidRPr="00F33674">
        <w:rPr>
          <w:szCs w:val="24"/>
        </w:rPr>
        <w:t>.</w:t>
      </w:r>
    </w:p>
    <w:p w14:paraId="514450FA" w14:textId="77777777" w:rsidR="005748E6" w:rsidRDefault="005748E6" w:rsidP="005748E6">
      <w:pPr>
        <w:spacing w:line="276" w:lineRule="auto"/>
        <w:rPr>
          <w:szCs w:val="24"/>
        </w:rPr>
      </w:pPr>
    </w:p>
    <w:p w14:paraId="6F66BB9E" w14:textId="5DF920A9" w:rsidR="00F638FE" w:rsidRPr="00F33674" w:rsidRDefault="00F638FE" w:rsidP="00F638FE">
      <w:pPr>
        <w:spacing w:line="276" w:lineRule="auto"/>
        <w:jc w:val="center"/>
        <w:rPr>
          <w:szCs w:val="24"/>
        </w:rPr>
      </w:pPr>
      <w:r>
        <w:rPr>
          <w:szCs w:val="24"/>
        </w:rPr>
        <w:t>Yours Sincerely,</w:t>
      </w:r>
    </w:p>
    <w:p w14:paraId="77431AD2" w14:textId="77777777" w:rsidR="005748E6" w:rsidRPr="00F33674" w:rsidRDefault="005748E6" w:rsidP="005748E6">
      <w:pPr>
        <w:spacing w:line="276" w:lineRule="auto"/>
        <w:rPr>
          <w:rFonts w:cs="Arial"/>
          <w:szCs w:val="24"/>
        </w:rPr>
      </w:pPr>
    </w:p>
    <w:p w14:paraId="6C9DCF43" w14:textId="4163FB50" w:rsidR="005748E6" w:rsidRPr="00F33674" w:rsidRDefault="00F638FE" w:rsidP="005748E6">
      <w:pPr>
        <w:widowControl/>
        <w:overflowPunct/>
        <w:autoSpaceDE/>
        <w:autoSpaceDN/>
        <w:adjustRightInd/>
        <w:spacing w:line="276" w:lineRule="auto"/>
        <w:jc w:val="center"/>
        <w:textAlignment w:val="auto"/>
        <w:rPr>
          <w:noProof/>
          <w:szCs w:val="24"/>
        </w:rPr>
      </w:pPr>
      <w:r>
        <w:rPr>
          <w:noProof/>
        </w:rPr>
        <w:drawing>
          <wp:inline distT="0" distB="0" distL="0" distR="0" wp14:anchorId="33AD0AD9" wp14:editId="64A8EC16">
            <wp:extent cx="3159072" cy="808522"/>
            <wp:effectExtent l="0" t="0" r="3810" b="0"/>
            <wp:docPr id="12723894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89425"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3206457" cy="820650"/>
                    </a:xfrm>
                    <a:prstGeom prst="rect">
                      <a:avLst/>
                    </a:prstGeom>
                  </pic:spPr>
                </pic:pic>
              </a:graphicData>
            </a:graphic>
          </wp:inline>
        </w:drawing>
      </w:r>
    </w:p>
    <w:p w14:paraId="4F200A95" w14:textId="77777777" w:rsidR="005748E6" w:rsidRPr="00F33674" w:rsidRDefault="005748E6" w:rsidP="005748E6">
      <w:pPr>
        <w:widowControl/>
        <w:overflowPunct/>
        <w:autoSpaceDE/>
        <w:autoSpaceDN/>
        <w:adjustRightInd/>
        <w:spacing w:line="276" w:lineRule="auto"/>
        <w:jc w:val="center"/>
        <w:textAlignment w:val="auto"/>
        <w:rPr>
          <w:rFonts w:cs="Arial"/>
          <w:szCs w:val="24"/>
          <w:lang w:eastAsia="en-GB"/>
        </w:rPr>
      </w:pPr>
    </w:p>
    <w:p w14:paraId="1B42E158" w14:textId="77777777" w:rsidR="005748E6" w:rsidRPr="00F33674" w:rsidRDefault="00000000" w:rsidP="005748E6">
      <w:pPr>
        <w:spacing w:line="276" w:lineRule="auto"/>
        <w:jc w:val="center"/>
        <w:rPr>
          <w:rFonts w:cs="Arial"/>
          <w:b/>
          <w:bCs/>
          <w:szCs w:val="24"/>
          <w:lang w:eastAsia="en-GB"/>
        </w:rPr>
      </w:pPr>
      <w:sdt>
        <w:sdtPr>
          <w:rPr>
            <w:rFonts w:cs="Arial"/>
            <w:b/>
            <w:noProof/>
            <w:szCs w:val="24"/>
          </w:rPr>
          <w:alias w:val="Minister"/>
          <w:tag w:val="Minister"/>
          <w:id w:val="-424965564"/>
          <w:placeholder>
            <w:docPart w:val="BC16F00EAB0F462582A50B361DAAE0C4"/>
          </w:placeholder>
          <w:dataBinding w:prefixMappings="xmlns:ns0='http://schemas.microsoft.com/office/2006/metadata/properties' xmlns:ns1='http://www.w3.org/2001/XMLSchema-instance' xmlns:ns2='http://schemas.microsoft.com/office/infopath/2007/PartnerControls' xmlns:ns3='2fdff326-95cd-45c1-9f0e-abef48e00e31' xmlns:ns4='8c566321-f672-4e06-a901-b5e72b4c4357' xmlns:ns5='bdf91aba-6d48-4ebd-89de-e0c30f8ed291' " w:xpath="/ns0:properties[1]/documentManagement[1]/ns5:Minister[1]" w:storeItemID="{1F9B08B6-A0B4-4A4E-9C1A-4BF790E2261E}"/>
          <w:dropDownList>
            <w:listItem w:value="[Minister]"/>
          </w:dropDownList>
        </w:sdtPr>
        <w:sdtContent>
          <w:r w:rsidR="005748E6" w:rsidRPr="00F33674">
            <w:rPr>
              <w:rFonts w:cs="Arial"/>
              <w:b/>
              <w:noProof/>
              <w:szCs w:val="24"/>
            </w:rPr>
            <w:t>The Rt Hon Gillian Keegan</w:t>
          </w:r>
        </w:sdtContent>
      </w:sdt>
      <w:r w:rsidR="005748E6" w:rsidRPr="00F33674">
        <w:rPr>
          <w:rFonts w:cs="Arial"/>
          <w:b/>
          <w:bCs/>
          <w:szCs w:val="24"/>
          <w:lang w:eastAsia="en-GB"/>
        </w:rPr>
        <w:t xml:space="preserve"> MP</w:t>
      </w:r>
    </w:p>
    <w:p w14:paraId="6FCBB4BF" w14:textId="77777777" w:rsidR="005748E6" w:rsidRPr="00F33674" w:rsidRDefault="005748E6" w:rsidP="005748E6">
      <w:pPr>
        <w:spacing w:after="160" w:line="276" w:lineRule="auto"/>
        <w:jc w:val="center"/>
        <w:rPr>
          <w:rFonts w:cs="Arial"/>
          <w:b/>
          <w:szCs w:val="24"/>
        </w:rPr>
      </w:pPr>
      <w:r w:rsidRPr="00F33674">
        <w:rPr>
          <w:rFonts w:cs="Arial"/>
          <w:b/>
          <w:szCs w:val="24"/>
        </w:rPr>
        <w:t>Secretary of State for Education</w:t>
      </w:r>
    </w:p>
    <w:p w14:paraId="26FF1CBF" w14:textId="77777777" w:rsidR="00AF1C07" w:rsidRPr="00F33674" w:rsidRDefault="00AF1C07" w:rsidP="005748E6">
      <w:pPr>
        <w:pStyle w:val="DeptBullets"/>
        <w:numPr>
          <w:ilvl w:val="0"/>
          <w:numId w:val="0"/>
        </w:numPr>
        <w:spacing w:line="276" w:lineRule="auto"/>
        <w:rPr>
          <w:szCs w:val="24"/>
        </w:rPr>
      </w:pPr>
    </w:p>
    <w:sectPr w:rsidR="00AF1C07" w:rsidRPr="00F33674" w:rsidSect="005748E6">
      <w:headerReference w:type="first" r:id="rId10"/>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4EC39" w14:textId="77777777" w:rsidR="001C57E8" w:rsidRDefault="001C57E8">
      <w:r>
        <w:separator/>
      </w:r>
    </w:p>
  </w:endnote>
  <w:endnote w:type="continuationSeparator" w:id="0">
    <w:p w14:paraId="086B379A" w14:textId="77777777" w:rsidR="001C57E8" w:rsidRDefault="001C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E8D5" w14:textId="77777777" w:rsidR="001C57E8" w:rsidRDefault="001C57E8">
      <w:r>
        <w:separator/>
      </w:r>
    </w:p>
  </w:footnote>
  <w:footnote w:type="continuationSeparator" w:id="0">
    <w:p w14:paraId="70BACFEB" w14:textId="77777777" w:rsidR="001C57E8" w:rsidRDefault="001C5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1209" w14:textId="77777777" w:rsidR="00F70F18" w:rsidRDefault="00781E83">
    <w:pPr>
      <w:pStyle w:val="Header"/>
    </w:pPr>
    <w:r>
      <w:rPr>
        <w:noProof/>
        <w:lang w:eastAsia="ja-JP"/>
      </w:rPr>
      <mc:AlternateContent>
        <mc:Choice Requires="wps">
          <w:drawing>
            <wp:anchor distT="0" distB="0" distL="114300" distR="114300" simplePos="0" relativeHeight="251660288" behindDoc="0" locked="0" layoutInCell="1" allowOverlap="1" wp14:anchorId="1E158FD2" wp14:editId="3C3B3060">
              <wp:simplePos x="0" y="0"/>
              <wp:positionH relativeFrom="margin">
                <wp:align>center</wp:align>
              </wp:positionH>
              <wp:positionV relativeFrom="paragraph">
                <wp:posOffset>868680</wp:posOffset>
              </wp:positionV>
              <wp:extent cx="6624955" cy="971550"/>
              <wp:effectExtent l="0" t="1905" r="444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71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D7087" w14:textId="77777777" w:rsidR="00F70F18" w:rsidRPr="00A40BF2" w:rsidRDefault="00000000" w:rsidP="00091033">
                          <w:pPr>
                            <w:jc w:val="center"/>
                            <w:rPr>
                              <w:rFonts w:cs="Arial"/>
                              <w:b/>
                              <w:noProof/>
                              <w:sz w:val="20"/>
                            </w:rPr>
                          </w:pPr>
                          <w:sdt>
                            <w:sdtPr>
                              <w:rPr>
                                <w:rFonts w:cs="Arial"/>
                                <w:b/>
                                <w:noProof/>
                                <w:sz w:val="20"/>
                              </w:rPr>
                              <w:alias w:val="Minister"/>
                              <w:tag w:val="Minister"/>
                              <w:id w:val="-1368604731"/>
                              <w:placeholder>
                                <w:docPart w:val="C3FECD02E984430D964B9E68697A91F4"/>
                              </w:placeholder>
                              <w:dataBinding w:prefixMappings="xmlns:ns0='http://schemas.microsoft.com/office/2006/metadata/properties' xmlns:ns1='http://www.w3.org/2001/XMLSchema-instance' xmlns:ns2='http://schemas.microsoft.com/office/infopath/2007/PartnerControls' xmlns:ns3='2fdff326-95cd-45c1-9f0e-abef48e00e31' xmlns:ns4='8c566321-f672-4e06-a901-b5e72b4c4357' xmlns:ns5='bdf91aba-6d48-4ebd-89de-e0c30f8ed291' " w:xpath="/ns0:properties[1]/documentManagement[1]/ns5:Minister[1]" w:storeItemID="{1F9B08B6-A0B4-4A4E-9C1A-4BF790E2261E}"/>
                              <w:dropDownList>
                                <w:listItem w:value="[Minister]"/>
                              </w:dropDownList>
                            </w:sdtPr>
                            <w:sdtContent>
                              <w:r w:rsidR="00781E83">
                                <w:rPr>
                                  <w:rFonts w:cs="Arial"/>
                                  <w:b/>
                                  <w:noProof/>
                                  <w:sz w:val="20"/>
                                </w:rPr>
                                <w:t>The Rt Hon Gillian Keegan</w:t>
                              </w:r>
                            </w:sdtContent>
                          </w:sdt>
                          <w:r w:rsidR="00781E83" w:rsidRPr="00A40BF2">
                            <w:rPr>
                              <w:rFonts w:cs="Arial"/>
                              <w:b/>
                              <w:noProof/>
                              <w:sz w:val="20"/>
                            </w:rPr>
                            <w:t xml:space="preserve"> MP</w:t>
                          </w:r>
                        </w:p>
                        <w:p w14:paraId="7C02C447" w14:textId="77777777" w:rsidR="00F70F18" w:rsidRPr="00A40BF2" w:rsidRDefault="00781E83" w:rsidP="00091033">
                          <w:pPr>
                            <w:spacing w:after="160"/>
                            <w:jc w:val="center"/>
                            <w:rPr>
                              <w:rFonts w:cs="Arial"/>
                              <w:noProof/>
                              <w:sz w:val="20"/>
                            </w:rPr>
                          </w:pPr>
                          <w:r>
                            <w:rPr>
                              <w:rFonts w:cs="Arial"/>
                              <w:noProof/>
                              <w:sz w:val="20"/>
                            </w:rPr>
                            <w:t>Secretary of State for Education</w:t>
                          </w:r>
                        </w:p>
                        <w:p w14:paraId="1130E4D0" w14:textId="77777777" w:rsidR="00F70F18" w:rsidRPr="00F64A2C" w:rsidRDefault="00781E83" w:rsidP="00091033">
                          <w:pPr>
                            <w:jc w:val="center"/>
                            <w:rPr>
                              <w:rFonts w:cs="Arial"/>
                              <w:noProof/>
                              <w:sz w:val="18"/>
                              <w:szCs w:val="22"/>
                            </w:rPr>
                          </w:pPr>
                          <w:r w:rsidRPr="00F64A2C">
                            <w:rPr>
                              <w:rFonts w:cs="Arial"/>
                              <w:noProof/>
                              <w:sz w:val="18"/>
                              <w:szCs w:val="22"/>
                            </w:rPr>
                            <w:t xml:space="preserve">Sanctuary Buildings 20 Great Smith Street </w:t>
                          </w:r>
                          <w:r>
                            <w:rPr>
                              <w:rFonts w:cs="Arial"/>
                              <w:noProof/>
                              <w:sz w:val="18"/>
                              <w:szCs w:val="22"/>
                            </w:rPr>
                            <w:t xml:space="preserve">Westminster </w:t>
                          </w:r>
                          <w:r w:rsidRPr="00F64A2C">
                            <w:rPr>
                              <w:rFonts w:cs="Arial"/>
                              <w:noProof/>
                              <w:sz w:val="18"/>
                              <w:szCs w:val="22"/>
                            </w:rPr>
                            <w:t>London SW1P 3BT</w:t>
                          </w:r>
                        </w:p>
                        <w:p w14:paraId="1BC6AD59" w14:textId="77777777" w:rsidR="00F70F18" w:rsidRPr="00F64A2C" w:rsidRDefault="00781E83" w:rsidP="00091033">
                          <w:pPr>
                            <w:jc w:val="center"/>
                            <w:rPr>
                              <w:rFonts w:cs="Arial"/>
                              <w:noProof/>
                              <w:sz w:val="18"/>
                              <w:szCs w:val="22"/>
                            </w:rPr>
                          </w:pPr>
                          <w:r>
                            <w:rPr>
                              <w:rFonts w:cs="Arial"/>
                              <w:noProof/>
                              <w:color w:val="000000"/>
                              <w:sz w:val="18"/>
                              <w:szCs w:val="22"/>
                              <w:lang w:val="de-DE"/>
                            </w:rPr>
                            <w:t>t</w:t>
                          </w:r>
                          <w:r w:rsidRPr="00F64A2C">
                            <w:rPr>
                              <w:rFonts w:cs="Arial"/>
                              <w:noProof/>
                              <w:color w:val="000000"/>
                              <w:sz w:val="18"/>
                              <w:szCs w:val="22"/>
                              <w:lang w:val="de-DE"/>
                            </w:rPr>
                            <w:t xml:space="preserve">el: </w:t>
                          </w:r>
                          <w:r w:rsidRPr="00F64A2C">
                            <w:rPr>
                              <w:rFonts w:cs="Arial"/>
                              <w:bCs/>
                              <w:color w:val="000000"/>
                              <w:sz w:val="18"/>
                              <w:szCs w:val="22"/>
                            </w:rPr>
                            <w:t xml:space="preserve">0370 000 2288 </w:t>
                          </w:r>
                          <w:r>
                            <w:rPr>
                              <w:rFonts w:cs="Arial"/>
                              <w:bCs/>
                              <w:color w:val="000000"/>
                              <w:sz w:val="18"/>
                              <w:szCs w:val="22"/>
                            </w:rPr>
                            <w:t xml:space="preserve"> </w:t>
                          </w:r>
                          <w:r w:rsidRPr="008C5CDE">
                            <w:rPr>
                              <w:rFonts w:cs="Arial"/>
                              <w:noProof/>
                              <w:sz w:val="18"/>
                              <w:szCs w:val="22"/>
                            </w:rPr>
                            <w:t>www.education.gov.uk/contactus/dfe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58FD2" id="_x0000_t202" coordsize="21600,21600" o:spt="202" path="m,l,21600r21600,l21600,xe">
              <v:stroke joinstyle="miter"/>
              <v:path gradientshapeok="t" o:connecttype="rect"/>
            </v:shapetype>
            <v:shape id="Text Box 4" o:spid="_x0000_s1026" type="#_x0000_t202" style="position:absolute;margin-left:0;margin-top:68.4pt;width:521.65pt;height:7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" stroked="f">
              <v:fill opacity="0"/>
              <v:textbox>
                <w:txbxContent>
                  <w:p w14:paraId="3CED7087" w14:textId="77777777" w:rsidR="00F70F18" w:rsidRPr="00A40BF2" w:rsidRDefault="00000000" w:rsidP="00091033">
                    <w:pPr>
                      <w:jc w:val="center"/>
                      <w:rPr>
                        <w:rFonts w:cs="Arial"/>
                        <w:b/>
                        <w:noProof/>
                        <w:sz w:val="20"/>
                      </w:rPr>
                    </w:pPr>
                    <w:sdt>
                      <w:sdtPr>
                        <w:rPr>
                          <w:rFonts w:cs="Arial"/>
                          <w:b/>
                          <w:noProof/>
                          <w:sz w:val="20"/>
                        </w:rPr>
                        <w:alias w:val="Minister"/>
                        <w:tag w:val="Minister"/>
                        <w:id w:val="-1368604731"/>
                        <w:placeholder>
                          <w:docPart w:val="C3FECD02E984430D964B9E68697A91F4"/>
                        </w:placeholder>
                        <w:dataBinding w:prefixMappings="xmlns:ns0='http://schemas.microsoft.com/office/2006/metadata/properties' xmlns:ns1='http://www.w3.org/2001/XMLSchema-instance' xmlns:ns2='http://schemas.microsoft.com/office/infopath/2007/PartnerControls' xmlns:ns3='2fdff326-95cd-45c1-9f0e-abef48e00e31' xmlns:ns4='8c566321-f672-4e06-a901-b5e72b4c4357' xmlns:ns5='bdf91aba-6d48-4ebd-89de-e0c30f8ed291' " w:xpath="/ns0:properties[1]/documentManagement[1]/ns5:Minister[1]" w:storeItemID="{1F9B08B6-A0B4-4A4E-9C1A-4BF790E2261E}"/>
                        <w:dropDownList>
                          <w:listItem w:value="[Minister]"/>
                        </w:dropDownList>
                      </w:sdtPr>
                      <w:sdtContent>
                        <w:r w:rsidR="00781E83">
                          <w:rPr>
                            <w:rFonts w:cs="Arial"/>
                            <w:b/>
                            <w:noProof/>
                            <w:sz w:val="20"/>
                          </w:rPr>
                          <w:t>The Rt Hon Gillian Keegan</w:t>
                        </w:r>
                      </w:sdtContent>
                    </w:sdt>
                    <w:r w:rsidR="00781E83" w:rsidRPr="00A40BF2">
                      <w:rPr>
                        <w:rFonts w:cs="Arial"/>
                        <w:b/>
                        <w:noProof/>
                        <w:sz w:val="20"/>
                      </w:rPr>
                      <w:t xml:space="preserve"> MP</w:t>
                    </w:r>
                  </w:p>
                  <w:p w14:paraId="7C02C447" w14:textId="77777777" w:rsidR="00F70F18" w:rsidRPr="00A40BF2" w:rsidRDefault="00781E83" w:rsidP="00091033">
                    <w:pPr>
                      <w:spacing w:after="160"/>
                      <w:jc w:val="center"/>
                      <w:rPr>
                        <w:rFonts w:cs="Arial"/>
                        <w:noProof/>
                        <w:sz w:val="20"/>
                      </w:rPr>
                    </w:pPr>
                    <w:r>
                      <w:rPr>
                        <w:rFonts w:cs="Arial"/>
                        <w:noProof/>
                        <w:sz w:val="20"/>
                      </w:rPr>
                      <w:t>Secretary of State for Education</w:t>
                    </w:r>
                  </w:p>
                  <w:p w14:paraId="1130E4D0" w14:textId="77777777" w:rsidR="00F70F18" w:rsidRPr="00F64A2C" w:rsidRDefault="00781E83" w:rsidP="00091033">
                    <w:pPr>
                      <w:jc w:val="center"/>
                      <w:rPr>
                        <w:rFonts w:cs="Arial"/>
                        <w:noProof/>
                        <w:sz w:val="18"/>
                        <w:szCs w:val="22"/>
                      </w:rPr>
                    </w:pPr>
                    <w:r w:rsidRPr="00F64A2C">
                      <w:rPr>
                        <w:rFonts w:cs="Arial"/>
                        <w:noProof/>
                        <w:sz w:val="18"/>
                        <w:szCs w:val="22"/>
                      </w:rPr>
                      <w:t xml:space="preserve">Sanctuary Buildings 20 Great Smith Street </w:t>
                    </w:r>
                    <w:r>
                      <w:rPr>
                        <w:rFonts w:cs="Arial"/>
                        <w:noProof/>
                        <w:sz w:val="18"/>
                        <w:szCs w:val="22"/>
                      </w:rPr>
                      <w:t xml:space="preserve">Westminster </w:t>
                    </w:r>
                    <w:r w:rsidRPr="00F64A2C">
                      <w:rPr>
                        <w:rFonts w:cs="Arial"/>
                        <w:noProof/>
                        <w:sz w:val="18"/>
                        <w:szCs w:val="22"/>
                      </w:rPr>
                      <w:t>London SW1P 3BT</w:t>
                    </w:r>
                  </w:p>
                  <w:p w14:paraId="1BC6AD59" w14:textId="77777777" w:rsidR="00F70F18" w:rsidRPr="00F64A2C" w:rsidRDefault="00781E83" w:rsidP="00091033">
                    <w:pPr>
                      <w:jc w:val="center"/>
                      <w:rPr>
                        <w:rFonts w:cs="Arial"/>
                        <w:noProof/>
                        <w:sz w:val="18"/>
                        <w:szCs w:val="22"/>
                      </w:rPr>
                    </w:pPr>
                    <w:r>
                      <w:rPr>
                        <w:rFonts w:cs="Arial"/>
                        <w:noProof/>
                        <w:color w:val="000000"/>
                        <w:sz w:val="18"/>
                        <w:szCs w:val="22"/>
                        <w:lang w:val="de-DE"/>
                      </w:rPr>
                      <w:t>t</w:t>
                    </w:r>
                    <w:r w:rsidRPr="00F64A2C">
                      <w:rPr>
                        <w:rFonts w:cs="Arial"/>
                        <w:noProof/>
                        <w:color w:val="000000"/>
                        <w:sz w:val="18"/>
                        <w:szCs w:val="22"/>
                        <w:lang w:val="de-DE"/>
                      </w:rPr>
                      <w:t xml:space="preserve">el: </w:t>
                    </w:r>
                    <w:r w:rsidRPr="00F64A2C">
                      <w:rPr>
                        <w:rFonts w:cs="Arial"/>
                        <w:bCs/>
                        <w:color w:val="000000"/>
                        <w:sz w:val="18"/>
                        <w:szCs w:val="22"/>
                      </w:rPr>
                      <w:t xml:space="preserve">0370 000 2288 </w:t>
                    </w:r>
                    <w:r>
                      <w:rPr>
                        <w:rFonts w:cs="Arial"/>
                        <w:bCs/>
                        <w:color w:val="000000"/>
                        <w:sz w:val="18"/>
                        <w:szCs w:val="22"/>
                      </w:rPr>
                      <w:t xml:space="preserve"> </w:t>
                    </w:r>
                    <w:r w:rsidRPr="008C5CDE">
                      <w:rPr>
                        <w:rFonts w:cs="Arial"/>
                        <w:noProof/>
                        <w:sz w:val="18"/>
                        <w:szCs w:val="22"/>
                      </w:rPr>
                      <w:t>www.education.gov.uk/contactus/dfe</w:t>
                    </w:r>
                  </w:p>
                </w:txbxContent>
              </v:textbox>
              <w10:wrap anchorx="margin"/>
            </v:shape>
          </w:pict>
        </mc:Fallback>
      </mc:AlternateContent>
    </w:r>
    <w:r>
      <w:rPr>
        <w:noProof/>
        <w:lang w:eastAsia="ja-JP"/>
      </w:rPr>
      <w:drawing>
        <wp:anchor distT="0" distB="0" distL="114300" distR="114300" simplePos="0" relativeHeight="251659264" behindDoc="0" locked="0" layoutInCell="1" allowOverlap="1" wp14:anchorId="45BB987C" wp14:editId="48D59D12">
          <wp:simplePos x="0" y="0"/>
          <wp:positionH relativeFrom="margin">
            <wp:align>center</wp:align>
          </wp:positionH>
          <wp:positionV relativeFrom="paragraph">
            <wp:posOffset>-164465</wp:posOffset>
          </wp:positionV>
          <wp:extent cx="1363345" cy="971550"/>
          <wp:effectExtent l="0" t="0" r="8255" b="0"/>
          <wp:wrapNone/>
          <wp:docPr id="9" name="Picture 9" descr="sos-crest---mono-no-title-balanced-big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s-crest---mono-no-title-balanced-bigg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1C8C691C"/>
    <w:multiLevelType w:val="hybridMultilevel"/>
    <w:tmpl w:val="37C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26EA2"/>
    <w:multiLevelType w:val="multilevel"/>
    <w:tmpl w:val="18306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36662862"/>
    <w:multiLevelType w:val="multilevel"/>
    <w:tmpl w:val="CB60D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48D66F5E"/>
    <w:multiLevelType w:val="hybridMultilevel"/>
    <w:tmpl w:val="52C2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776001"/>
    <w:multiLevelType w:val="hybridMultilevel"/>
    <w:tmpl w:val="A482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13101480">
    <w:abstractNumId w:val="5"/>
  </w:num>
  <w:num w:numId="2" w16cid:durableId="796921220">
    <w:abstractNumId w:val="3"/>
  </w:num>
  <w:num w:numId="3" w16cid:durableId="1132941250">
    <w:abstractNumId w:val="11"/>
  </w:num>
  <w:num w:numId="4" w16cid:durableId="1778331549">
    <w:abstractNumId w:val="0"/>
  </w:num>
  <w:num w:numId="5" w16cid:durableId="1076364923">
    <w:abstractNumId w:val="7"/>
  </w:num>
  <w:num w:numId="6" w16cid:durableId="1499540081">
    <w:abstractNumId w:val="10"/>
  </w:num>
  <w:num w:numId="7" w16cid:durableId="306251794">
    <w:abstractNumId w:val="8"/>
  </w:num>
  <w:num w:numId="8" w16cid:durableId="321355601">
    <w:abstractNumId w:val="2"/>
  </w:num>
  <w:num w:numId="9" w16cid:durableId="1631205321">
    <w:abstractNumId w:val="4"/>
  </w:num>
  <w:num w:numId="10" w16cid:durableId="2057854921">
    <w:abstractNumId w:val="9"/>
  </w:num>
  <w:num w:numId="11" w16cid:durableId="1666469144">
    <w:abstractNumId w:val="6"/>
  </w:num>
  <w:num w:numId="12" w16cid:durableId="47398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48E6"/>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C57E8"/>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D5488"/>
    <w:rsid w:val="002E28FA"/>
    <w:rsid w:val="00310708"/>
    <w:rsid w:val="00312BD3"/>
    <w:rsid w:val="00347A3B"/>
    <w:rsid w:val="00367EEB"/>
    <w:rsid w:val="00370895"/>
    <w:rsid w:val="00392AE9"/>
    <w:rsid w:val="003B78F9"/>
    <w:rsid w:val="003C5E61"/>
    <w:rsid w:val="003D74A2"/>
    <w:rsid w:val="003D7A13"/>
    <w:rsid w:val="003E1B86"/>
    <w:rsid w:val="00402829"/>
    <w:rsid w:val="004224BF"/>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748E6"/>
    <w:rsid w:val="00591B39"/>
    <w:rsid w:val="005B1CC3"/>
    <w:rsid w:val="005B5A07"/>
    <w:rsid w:val="005C1372"/>
    <w:rsid w:val="00607A4B"/>
    <w:rsid w:val="0062704E"/>
    <w:rsid w:val="00634682"/>
    <w:rsid w:val="0063507E"/>
    <w:rsid w:val="006363E9"/>
    <w:rsid w:val="006434F9"/>
    <w:rsid w:val="00666E4F"/>
    <w:rsid w:val="006712A6"/>
    <w:rsid w:val="006858D6"/>
    <w:rsid w:val="00687908"/>
    <w:rsid w:val="006A0189"/>
    <w:rsid w:val="006A1127"/>
    <w:rsid w:val="006A2F72"/>
    <w:rsid w:val="006A3278"/>
    <w:rsid w:val="006C29EB"/>
    <w:rsid w:val="006D3EBD"/>
    <w:rsid w:val="006E6F0B"/>
    <w:rsid w:val="007104E4"/>
    <w:rsid w:val="007442BB"/>
    <w:rsid w:val="007463C5"/>
    <w:rsid w:val="00746846"/>
    <w:rsid w:val="007510C3"/>
    <w:rsid w:val="0076458E"/>
    <w:rsid w:val="00767063"/>
    <w:rsid w:val="00781E83"/>
    <w:rsid w:val="007940AE"/>
    <w:rsid w:val="007A10F9"/>
    <w:rsid w:val="007A4C02"/>
    <w:rsid w:val="007B49CD"/>
    <w:rsid w:val="007B593B"/>
    <w:rsid w:val="007B5A46"/>
    <w:rsid w:val="007C1BC2"/>
    <w:rsid w:val="007D0DBA"/>
    <w:rsid w:val="007D291B"/>
    <w:rsid w:val="007D4DB0"/>
    <w:rsid w:val="007F073B"/>
    <w:rsid w:val="0080163C"/>
    <w:rsid w:val="00805C72"/>
    <w:rsid w:val="00831225"/>
    <w:rsid w:val="008428AB"/>
    <w:rsid w:val="00863664"/>
    <w:rsid w:val="00871DA0"/>
    <w:rsid w:val="00876C26"/>
    <w:rsid w:val="0088151C"/>
    <w:rsid w:val="008817AB"/>
    <w:rsid w:val="008833AB"/>
    <w:rsid w:val="008843A4"/>
    <w:rsid w:val="0089404A"/>
    <w:rsid w:val="008A7163"/>
    <w:rsid w:val="008B1C49"/>
    <w:rsid w:val="008B67CC"/>
    <w:rsid w:val="008D1228"/>
    <w:rsid w:val="008E3BDA"/>
    <w:rsid w:val="008F452F"/>
    <w:rsid w:val="00905ADC"/>
    <w:rsid w:val="00906C33"/>
    <w:rsid w:val="009173AF"/>
    <w:rsid w:val="00932946"/>
    <w:rsid w:val="009424FA"/>
    <w:rsid w:val="009426CB"/>
    <w:rsid w:val="00963073"/>
    <w:rsid w:val="0097315A"/>
    <w:rsid w:val="009979A3"/>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A0138"/>
    <w:rsid w:val="00AB6016"/>
    <w:rsid w:val="00AC2A37"/>
    <w:rsid w:val="00AD0E50"/>
    <w:rsid w:val="00AD632D"/>
    <w:rsid w:val="00AD7F88"/>
    <w:rsid w:val="00AF0554"/>
    <w:rsid w:val="00AF1C07"/>
    <w:rsid w:val="00AF737F"/>
    <w:rsid w:val="00B006DF"/>
    <w:rsid w:val="00B05ECD"/>
    <w:rsid w:val="00B06172"/>
    <w:rsid w:val="00B16A24"/>
    <w:rsid w:val="00B16A8C"/>
    <w:rsid w:val="00B275C1"/>
    <w:rsid w:val="00B364E9"/>
    <w:rsid w:val="00B6522B"/>
    <w:rsid w:val="00B65709"/>
    <w:rsid w:val="00B66485"/>
    <w:rsid w:val="00B67DF2"/>
    <w:rsid w:val="00B85BF7"/>
    <w:rsid w:val="00B939CC"/>
    <w:rsid w:val="00BC547B"/>
    <w:rsid w:val="00BD4B6C"/>
    <w:rsid w:val="00C37933"/>
    <w:rsid w:val="00C408C7"/>
    <w:rsid w:val="00C47EEA"/>
    <w:rsid w:val="00C519D0"/>
    <w:rsid w:val="00C67B69"/>
    <w:rsid w:val="00C70ACB"/>
    <w:rsid w:val="00CA4FEC"/>
    <w:rsid w:val="00CD7921"/>
    <w:rsid w:val="00CE084B"/>
    <w:rsid w:val="00D02D57"/>
    <w:rsid w:val="00D118D6"/>
    <w:rsid w:val="00D20266"/>
    <w:rsid w:val="00D20C29"/>
    <w:rsid w:val="00D33842"/>
    <w:rsid w:val="00D47915"/>
    <w:rsid w:val="00D57D6E"/>
    <w:rsid w:val="00D61F5A"/>
    <w:rsid w:val="00D656C2"/>
    <w:rsid w:val="00DB4C12"/>
    <w:rsid w:val="00DD7B26"/>
    <w:rsid w:val="00E0081E"/>
    <w:rsid w:val="00E02094"/>
    <w:rsid w:val="00E10F4C"/>
    <w:rsid w:val="00E2419F"/>
    <w:rsid w:val="00E366D6"/>
    <w:rsid w:val="00E63D8B"/>
    <w:rsid w:val="00E800D7"/>
    <w:rsid w:val="00E81F4B"/>
    <w:rsid w:val="00EA11BE"/>
    <w:rsid w:val="00EC644A"/>
    <w:rsid w:val="00EC6A3F"/>
    <w:rsid w:val="00F30554"/>
    <w:rsid w:val="00F33674"/>
    <w:rsid w:val="00F348D2"/>
    <w:rsid w:val="00F4485F"/>
    <w:rsid w:val="00F44B6A"/>
    <w:rsid w:val="00F521C7"/>
    <w:rsid w:val="00F60BF8"/>
    <w:rsid w:val="00F638FE"/>
    <w:rsid w:val="00F64863"/>
    <w:rsid w:val="00F70F18"/>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61C95"/>
  <w15:chartTrackingRefBased/>
  <w15:docId w15:val="{C7DB265B-55B1-46BE-BBEF-4B9C2358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8E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Bullet 1,Numbered Para 1,Dot pt,No Spacing1,List Paragraph Char Char Char,Indicator Text,List Paragraph1,Bullet Points,MAIN CONTENT,NumberedList,Colorful List - Accent 11,F5 List Paragraph,List Paragraph12,Bullet Style,Normal numbered,L"/>
    <w:basedOn w:val="Normal"/>
    <w:link w:val="ListParagraphChar"/>
    <w:uiPriority w:val="34"/>
    <w:qFormat/>
    <w:rsid w:val="007463C5"/>
    <w:pPr>
      <w:ind w:left="720"/>
      <w:contextualSpacing/>
    </w:pPr>
  </w:style>
  <w:style w:type="paragraph" w:styleId="Title">
    <w:name w:val="Title"/>
    <w:basedOn w:val="Normal"/>
    <w:next w:val="Normal"/>
    <w:link w:val="TitleChar"/>
    <w:qFormat/>
    <w:rsid w:val="005748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48E6"/>
    <w:rPr>
      <w:rFonts w:asciiTheme="majorHAnsi" w:eastAsiaTheme="majorEastAsia" w:hAnsiTheme="majorHAnsi" w:cstheme="majorBidi"/>
      <w:spacing w:val="-10"/>
      <w:kern w:val="28"/>
      <w:sz w:val="56"/>
      <w:szCs w:val="56"/>
      <w:lang w:eastAsia="en-US"/>
    </w:rPr>
  </w:style>
  <w:style w:type="paragraph" w:styleId="Quote">
    <w:name w:val="Quote"/>
    <w:basedOn w:val="Normal"/>
    <w:next w:val="Normal"/>
    <w:link w:val="QuoteChar"/>
    <w:uiPriority w:val="29"/>
    <w:qFormat/>
    <w:rsid w:val="005748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8E6"/>
    <w:rPr>
      <w:rFonts w:ascii="Arial" w:hAnsi="Arial"/>
      <w:i/>
      <w:iCs/>
      <w:color w:val="404040" w:themeColor="text1" w:themeTint="BF"/>
      <w:sz w:val="24"/>
      <w:lang w:eastAsia="en-US"/>
    </w:rPr>
  </w:style>
  <w:style w:type="character" w:styleId="IntenseEmphasis">
    <w:name w:val="Intense Emphasis"/>
    <w:basedOn w:val="DefaultParagraphFont"/>
    <w:uiPriority w:val="21"/>
    <w:qFormat/>
    <w:rsid w:val="005748E6"/>
    <w:rPr>
      <w:i/>
      <w:iCs/>
      <w:color w:val="365F91" w:themeColor="accent1" w:themeShade="BF"/>
    </w:rPr>
  </w:style>
  <w:style w:type="paragraph" w:styleId="IntenseQuote">
    <w:name w:val="Intense Quote"/>
    <w:basedOn w:val="Normal"/>
    <w:next w:val="Normal"/>
    <w:link w:val="IntenseQuoteChar"/>
    <w:uiPriority w:val="30"/>
    <w:qFormat/>
    <w:rsid w:val="005748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748E6"/>
    <w:rPr>
      <w:rFonts w:ascii="Arial" w:hAnsi="Arial"/>
      <w:i/>
      <w:iCs/>
      <w:color w:val="365F91" w:themeColor="accent1" w:themeShade="BF"/>
      <w:sz w:val="24"/>
      <w:lang w:eastAsia="en-US"/>
    </w:rPr>
  </w:style>
  <w:style w:type="character" w:styleId="IntenseReference">
    <w:name w:val="Intense Reference"/>
    <w:basedOn w:val="DefaultParagraphFont"/>
    <w:uiPriority w:val="32"/>
    <w:qFormat/>
    <w:rsid w:val="005748E6"/>
    <w:rPr>
      <w:b/>
      <w:bCs/>
      <w:smallCaps/>
      <w:color w:val="365F91" w:themeColor="accent1" w:themeShade="BF"/>
      <w:spacing w:val="5"/>
    </w:rPr>
  </w:style>
  <w:style w:type="character" w:styleId="Hyperlink">
    <w:name w:val="Hyperlink"/>
    <w:uiPriority w:val="99"/>
    <w:rsid w:val="005748E6"/>
    <w:rPr>
      <w:color w:val="0000FF"/>
      <w:u w:val="single"/>
    </w:r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NumberedList Char,Colorful List - Accent 11 Char,L Char"/>
    <w:link w:val="ListParagraph"/>
    <w:uiPriority w:val="34"/>
    <w:qFormat/>
    <w:locked/>
    <w:rsid w:val="005748E6"/>
    <w:rPr>
      <w:rFonts w:ascii="Arial" w:hAnsi="Arial"/>
      <w:sz w:val="24"/>
      <w:lang w:eastAsia="en-US"/>
    </w:rPr>
  </w:style>
  <w:style w:type="paragraph" w:customStyle="1" w:styleId="xxmsonormal">
    <w:name w:val="x_xmsonormal"/>
    <w:basedOn w:val="Normal"/>
    <w:rsid w:val="005748E6"/>
    <w:pPr>
      <w:widowControl/>
      <w:overflowPunct/>
      <w:autoSpaceDE/>
      <w:autoSpaceDN/>
      <w:adjustRightInd/>
      <w:textAlignment w:val="auto"/>
    </w:pPr>
    <w:rPr>
      <w:rFonts w:ascii="Calibri" w:eastAsiaTheme="minorHAnsi" w:hAnsi="Calibri" w:cs="Calibri"/>
      <w:sz w:val="20"/>
      <w:lang w:eastAsia="en-GB"/>
      <w14:ligatures w14:val="standardContextual"/>
    </w:rPr>
  </w:style>
  <w:style w:type="paragraph" w:customStyle="1" w:styleId="xxmsolistparagraph">
    <w:name w:val="x_xmsolistparagraph"/>
    <w:basedOn w:val="Normal"/>
    <w:rsid w:val="005748E6"/>
    <w:pPr>
      <w:widowControl/>
      <w:overflowPunct/>
      <w:autoSpaceDE/>
      <w:autoSpaceDN/>
      <w:adjustRightInd/>
      <w:textAlignment w:val="auto"/>
    </w:pPr>
    <w:rPr>
      <w:rFonts w:ascii="Calibri" w:eastAsiaTheme="minorHAnsi" w:hAnsi="Calibri" w:cs="Calibri"/>
      <w:sz w:val="20"/>
      <w:lang w:eastAsia="en-GB"/>
      <w14:ligatures w14:val="standardContextual"/>
    </w:rPr>
  </w:style>
  <w:style w:type="paragraph" w:customStyle="1" w:styleId="xxparagraph">
    <w:name w:val="x_xparagraph"/>
    <w:basedOn w:val="Normal"/>
    <w:rsid w:val="005748E6"/>
    <w:pPr>
      <w:widowControl/>
      <w:overflowPunct/>
      <w:autoSpaceDE/>
      <w:autoSpaceDN/>
      <w:adjustRightInd/>
      <w:spacing w:before="100" w:beforeAutospacing="1" w:after="100" w:afterAutospacing="1"/>
      <w:textAlignment w:val="auto"/>
    </w:pPr>
    <w:rPr>
      <w:rFonts w:ascii="Calibri" w:eastAsiaTheme="minorHAnsi" w:hAnsi="Calibri" w:cs="Calibri"/>
      <w:sz w:val="20"/>
      <w:lang w:eastAsia="en-GB"/>
      <w14:ligatures w14:val="standardContextual"/>
    </w:rPr>
  </w:style>
  <w:style w:type="character" w:customStyle="1" w:styleId="xcontentpasted1">
    <w:name w:val="x_contentpasted1"/>
    <w:basedOn w:val="DefaultParagraphFont"/>
    <w:rsid w:val="005748E6"/>
  </w:style>
  <w:style w:type="paragraph" w:styleId="EndnoteText">
    <w:name w:val="endnote text"/>
    <w:basedOn w:val="Normal"/>
    <w:link w:val="EndnoteTextChar"/>
    <w:unhideWhenUsed/>
    <w:rsid w:val="005748E6"/>
    <w:rPr>
      <w:sz w:val="20"/>
    </w:rPr>
  </w:style>
  <w:style w:type="character" w:customStyle="1" w:styleId="EndnoteTextChar">
    <w:name w:val="Endnote Text Char"/>
    <w:basedOn w:val="DefaultParagraphFont"/>
    <w:link w:val="EndnoteText"/>
    <w:rsid w:val="005748E6"/>
    <w:rPr>
      <w:rFonts w:ascii="Arial" w:hAnsi="Arial"/>
      <w:lang w:eastAsia="en-US"/>
    </w:rPr>
  </w:style>
  <w:style w:type="character" w:styleId="EndnoteReference">
    <w:name w:val="endnote reference"/>
    <w:basedOn w:val="DefaultParagraphFont"/>
    <w:unhideWhenUsed/>
    <w:rsid w:val="005748E6"/>
    <w:rPr>
      <w:vertAlign w:val="superscript"/>
    </w:rPr>
  </w:style>
  <w:style w:type="paragraph" w:customStyle="1" w:styleId="paragraph">
    <w:name w:val="paragraph"/>
    <w:basedOn w:val="Normal"/>
    <w:link w:val="paragraphChar"/>
    <w:rsid w:val="005748E6"/>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5748E6"/>
  </w:style>
  <w:style w:type="character" w:customStyle="1" w:styleId="paragraphChar">
    <w:name w:val="paragraph Char"/>
    <w:basedOn w:val="DefaultParagraphFont"/>
    <w:link w:val="paragraph"/>
    <w:rsid w:val="005748E6"/>
    <w:rPr>
      <w:sz w:val="24"/>
      <w:szCs w:val="24"/>
    </w:rPr>
  </w:style>
  <w:style w:type="character" w:styleId="CommentReference">
    <w:name w:val="annotation reference"/>
    <w:basedOn w:val="DefaultParagraphFont"/>
    <w:rsid w:val="00C67B69"/>
    <w:rPr>
      <w:sz w:val="16"/>
      <w:szCs w:val="16"/>
    </w:rPr>
  </w:style>
  <w:style w:type="paragraph" w:styleId="CommentText">
    <w:name w:val="annotation text"/>
    <w:basedOn w:val="Normal"/>
    <w:link w:val="CommentTextChar"/>
    <w:rsid w:val="00C67B69"/>
    <w:rPr>
      <w:sz w:val="20"/>
    </w:rPr>
  </w:style>
  <w:style w:type="character" w:customStyle="1" w:styleId="CommentTextChar">
    <w:name w:val="Comment Text Char"/>
    <w:basedOn w:val="DefaultParagraphFont"/>
    <w:link w:val="CommentText"/>
    <w:rsid w:val="00C67B69"/>
    <w:rPr>
      <w:rFonts w:ascii="Arial" w:hAnsi="Arial"/>
      <w:lang w:eastAsia="en-US"/>
    </w:rPr>
  </w:style>
  <w:style w:type="paragraph" w:styleId="CommentSubject">
    <w:name w:val="annotation subject"/>
    <w:basedOn w:val="CommentText"/>
    <w:next w:val="CommentText"/>
    <w:link w:val="CommentSubjectChar"/>
    <w:rsid w:val="00C67B69"/>
    <w:rPr>
      <w:b/>
      <w:bCs/>
    </w:rPr>
  </w:style>
  <w:style w:type="character" w:customStyle="1" w:styleId="CommentSubjectChar">
    <w:name w:val="Comment Subject Char"/>
    <w:basedOn w:val="CommentTextChar"/>
    <w:link w:val="CommentSubject"/>
    <w:rsid w:val="00C67B69"/>
    <w:rPr>
      <w:rFonts w:ascii="Arial" w:hAnsi="Arial"/>
      <w:b/>
      <w:bCs/>
      <w:lang w:eastAsia="en-US"/>
    </w:rPr>
  </w:style>
  <w:style w:type="paragraph" w:styleId="NoSpacing">
    <w:name w:val="No Spacing"/>
    <w:uiPriority w:val="1"/>
    <w:qFormat/>
    <w:rsid w:val="004224BF"/>
    <w:pPr>
      <w:widowControl w:val="0"/>
      <w:overflowPunct w:val="0"/>
      <w:autoSpaceDE w:val="0"/>
      <w:autoSpaceDN w:val="0"/>
      <w:adjustRightInd w:val="0"/>
      <w:textAlignment w:val="baseline"/>
    </w:pPr>
    <w:rPr>
      <w:rFonts w:ascii="Arial" w:hAnsi="Arial"/>
      <w:sz w:val="24"/>
      <w:lang w:eastAsia="en-US"/>
    </w:rPr>
  </w:style>
  <w:style w:type="character" w:styleId="UnresolvedMention">
    <w:name w:val="Unresolved Mention"/>
    <w:basedOn w:val="DefaultParagraphFont"/>
    <w:uiPriority w:val="99"/>
    <w:semiHidden/>
    <w:unhideWhenUsed/>
    <w:rsid w:val="007D291B"/>
    <w:rPr>
      <w:color w:val="605E5C"/>
      <w:shd w:val="clear" w:color="auto" w:fill="E1DFDD"/>
    </w:rPr>
  </w:style>
  <w:style w:type="character" w:styleId="FollowedHyperlink">
    <w:name w:val="FollowedHyperlink"/>
    <w:basedOn w:val="DefaultParagraphFont"/>
    <w:rsid w:val="00666E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view-of-the-rshe-statutory-guid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16F00EAB0F462582A50B361DAAE0C4"/>
        <w:category>
          <w:name w:val="General"/>
          <w:gallery w:val="placeholder"/>
        </w:category>
        <w:types>
          <w:type w:val="bbPlcHdr"/>
        </w:types>
        <w:behaviors>
          <w:behavior w:val="content"/>
        </w:behaviors>
        <w:guid w:val="{A3D88CEF-0560-4D53-BC45-AA8CA1007B66}"/>
      </w:docPartPr>
      <w:docPartBody>
        <w:p w:rsidR="00601181" w:rsidRDefault="00710B99" w:rsidP="00710B99">
          <w:pPr>
            <w:pStyle w:val="BC16F00EAB0F462582A50B361DAAE0C4"/>
          </w:pPr>
          <w:r w:rsidRPr="00A33411">
            <w:rPr>
              <w:rStyle w:val="PlaceholderText"/>
            </w:rPr>
            <w:t>[Minister]</w:t>
          </w:r>
        </w:p>
      </w:docPartBody>
    </w:docPart>
    <w:docPart>
      <w:docPartPr>
        <w:name w:val="C3FECD02E984430D964B9E68697A91F4"/>
        <w:category>
          <w:name w:val="General"/>
          <w:gallery w:val="placeholder"/>
        </w:category>
        <w:types>
          <w:type w:val="bbPlcHdr"/>
        </w:types>
        <w:behaviors>
          <w:behavior w:val="content"/>
        </w:behaviors>
        <w:guid w:val="{9835CC5A-19C0-4119-964D-4AD52DDCC613}"/>
      </w:docPartPr>
      <w:docPartBody>
        <w:p w:rsidR="00601181" w:rsidRDefault="00710B99" w:rsidP="00710B99">
          <w:pPr>
            <w:pStyle w:val="C3FECD02E984430D964B9E68697A91F4"/>
          </w:pPr>
          <w:r w:rsidRPr="00A33411">
            <w:rPr>
              <w:rStyle w:val="PlaceholderText"/>
            </w:rPr>
            <w:t>[Minister]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99"/>
    <w:rsid w:val="0049659F"/>
    <w:rsid w:val="00601181"/>
    <w:rsid w:val="006434F9"/>
    <w:rsid w:val="006C29EB"/>
    <w:rsid w:val="00710B99"/>
    <w:rsid w:val="008A7163"/>
    <w:rsid w:val="00A55052"/>
    <w:rsid w:val="00C05B3D"/>
    <w:rsid w:val="00DD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B99"/>
    <w:rPr>
      <w:color w:val="808080"/>
    </w:rPr>
  </w:style>
  <w:style w:type="paragraph" w:customStyle="1" w:styleId="BC16F00EAB0F462582A50B361DAAE0C4">
    <w:name w:val="BC16F00EAB0F462582A50B361DAAE0C4"/>
    <w:rsid w:val="00710B99"/>
  </w:style>
  <w:style w:type="paragraph" w:customStyle="1" w:styleId="C3FECD02E984430D964B9E68697A91F4">
    <w:name w:val="C3FECD02E984430D964B9E68697A91F4"/>
    <w:rsid w:val="0071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CD11B-6703-40A2-A5CC-DC49F392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Bethany</dc:creator>
  <cp:keywords/>
  <dc:description/>
  <cp:lastModifiedBy>POOLE, Bethany</cp:lastModifiedBy>
  <cp:revision>3</cp:revision>
  <dcterms:created xsi:type="dcterms:W3CDTF">2024-05-16T11:32:00Z</dcterms:created>
  <dcterms:modified xsi:type="dcterms:W3CDTF">2024-05-16T11:33:00Z</dcterms:modified>
</cp:coreProperties>
</file>